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I. Zakłócanie przebiegu lekcji lub innych zajęć:</w:t>
      </w:r>
      <w:r w:rsidRPr="005E010D">
        <w:br/>
        <w:t>1) Nauczyciel zwraca uwagę uczniowi, który poprzez rozmowy lub zachowanie zakłóca tok lekcji.</w:t>
      </w:r>
      <w:r w:rsidRPr="005E010D">
        <w:br/>
        <w:t>2) W przypadku powtarzających się incydentów nauczyciel powiadamia ucznia o wpisaniu uwagi.</w:t>
      </w:r>
      <w:r w:rsidRPr="005E010D">
        <w:br/>
        <w:t>3) W przypadku braku poprawy zachowania nauczyciel powiadamia pedagoga szkolnego, a w razie jego nieobecności dyrektora szkoły.</w:t>
      </w:r>
      <w:r w:rsidRPr="005E010D">
        <w:br/>
        <w:t>4) Uczniowie w szczególny sposób naruszający tok lekcji zabierani są z sali lekcyjnej do gabinetu pedagoga lub dyrektora.</w:t>
      </w:r>
      <w:r w:rsidRPr="005E010D">
        <w:br/>
        <w:t>5) Pedagog lub dyrektor szkoły przeprowadza z uczniem rozmowę. Zostają ustalone konsekwencje zachowania zgodne ze statutem szkoły.</w:t>
      </w:r>
      <w:r w:rsidRPr="005E010D">
        <w:br/>
        <w:t>6) O zajściu zostaje powiadomiony wychowawca klasy i rodzice ucznia.</w:t>
      </w:r>
      <w:r w:rsidRPr="005E010D">
        <w:br/>
      </w:r>
      <w:r w:rsidRPr="005E010D">
        <w:rPr>
          <w:rStyle w:val="Pogrubienie"/>
        </w:rPr>
        <w:t>II. Postępowania w przypadku korzystania przez ucznia z telefonu komórkowego lub innych urządzeń elektronicznych podczas zajęć szkolnych</w:t>
      </w:r>
      <w:r w:rsidRPr="005E010D">
        <w:br/>
        <w:t>1) Podczas trwania zajęć szkolnych obowiązuje całkowity zakaz używania telefonów komórkowych oraz innych urządzeń elektronicznych, chyba że nauczyciel wyrazi na to zgodę ze względu na potrzeby edukacyjne.</w:t>
      </w:r>
      <w:r w:rsidRPr="005E010D">
        <w:br/>
        <w:t>2) Zakaz ten dotyczy wszystkich zajęć szkolnych oraz przerw.</w:t>
      </w:r>
      <w:r w:rsidRPr="005E010D">
        <w:br/>
        <w:t>3) W uzasadnionych przypadkach, za zgodą nauczyciela, uczeń może skorzystać z telefonu podczas pobytu w szkole.</w:t>
      </w:r>
      <w:r w:rsidRPr="005E010D">
        <w:br/>
        <w:t>4) Wszelkie sprzęty elektroniczne, w tym telefony komórkowe uczniowie przynoszą do szkoły na własną odpowiedzialność, szkoła nie ponosi odpowiedzialności za zniszczenie, zgubienia lub kradzież sprzętu.</w:t>
      </w:r>
      <w:r w:rsidRPr="005E010D">
        <w:br/>
        <w:t>5) W przypadku, gdy uczeń korzysta ze sprzętu elektronicznego, w tym telefonu komórkowego bez pozwolenia, nauczyciel ma prawo wydać uczniowi polecenie wyłączenia telefonu lub innego sprzętu elektronicznego i po wyłączeniu go przez ucznia, odłożenia go na nauczycielskim biurku.</w:t>
      </w:r>
      <w:r w:rsidRPr="005E010D">
        <w:br/>
        <w:t>6) W przypadku nieuzasadnionego użycia telefonu nauczyciel wpisuje uczniowi uwagę do dziennika oraz informuje o zdarzeniu wychowawcę klasy. Po zajęciach uczeń odbiera telefon lub inny sprzęt elektroniczny.</w:t>
      </w:r>
      <w:r w:rsidRPr="005E010D">
        <w:br/>
        <w:t>7) Korzystanie z telefonu lub innych urządzeń elektronicznych bez zgody nauczyciela na przerwie międzylekcyjnej skutkuje odebraniem telefonu lub urządzenia i zdeponowaniem (wyłączonego i opisanego) w sekretariacie szkoły. Telefon lub inny sprzęt elektroniczny z sekretariatu szkoły mogą odebrać jedynie osobiście rodzice ucznia, do którego dany sprzęt należy.</w:t>
      </w:r>
      <w:r w:rsidRPr="005E010D">
        <w:br/>
        <w:t>8) Całkowicie zakazane jest nagrywanie (dźwięk i obraz) lub fotografowanie zajęć szkolnych bez wcześniejszej zgody nauczyciela.</w:t>
      </w:r>
      <w:r w:rsidRPr="005E010D">
        <w:br/>
        <w:t xml:space="preserve">9) Wszelkie upublicznienie zdjęć, filmów, nagrań bez wyraźniej zgody osób widniejących na zdjęciach, filmach lub nagranych będzie uznane za naruszenie dóbr osobistych z wynikającymi z tego tytułu konsekwencjami prawnymi wobec osób, które się do tego przyczyniły.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III. Postępowanie w przypadku wagarów lub samowolnego opuszczania terenu szkoły, także podczas przerw</w:t>
      </w:r>
      <w:r w:rsidRPr="005E010D">
        <w:br/>
        <w:t xml:space="preserve">1) O zaistniałej ucieczce lub nieobecności ucznia nauczyciel informuje wychowawcę, który na bieżąco powiadamia za pomocą e-dziennika lub telefonicznie rodzica/prawnego </w:t>
      </w:r>
      <w:r w:rsidRPr="005E010D">
        <w:br/>
        <w:t>opiekuna o nieobecności i częstych spóźnieniach ucznia oraz o przypadku samowolnego opuszczenia terenu szkoły przez ucznia.</w:t>
      </w:r>
      <w:r w:rsidRPr="005E010D">
        <w:br/>
        <w:t>2) Wychowawca wraz z pedagogiem oraz na podstawie rozmów z rodzicami ucznia i samym uczniem ustala przyczyny absencji ucznia w szkole.</w:t>
      </w:r>
      <w:r w:rsidRPr="005E010D">
        <w:br/>
      </w:r>
      <w:r w:rsidRPr="005E010D">
        <w:lastRenderedPageBreak/>
        <w:t>3) W szczególnych przypadkach zostaje opracowany plan pomocy. Plan opracowuje zespół w skład którego wchodzą: dyrektor, wychowawca, pedagog, rodzic, uczeń.</w:t>
      </w:r>
      <w:r w:rsidRPr="005E010D">
        <w:br/>
        <w:t xml:space="preserve">4) Jeżeli zastosowane działania wychowawcze okazały się nieskuteczne, o nieobecnościach ucznia powiadamia się sąd rodzinny lub policję.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IV. Postępowanie w przypadku samowolnego opuszczenia lekcji lub innych zajęć w szkole przez ucznia</w:t>
      </w:r>
      <w:r w:rsidRPr="005E010D">
        <w:br/>
        <w:t>1) Nauczyciel stara się nie dopuścić do samowolnego opuszczenia sali przez ucznia.</w:t>
      </w:r>
      <w:r w:rsidRPr="005E010D">
        <w:br/>
        <w:t>2) Jeżeli uczeń opuści salę bez pozwolenia, nauczyciel zawiadamia o tym fakcie pedagoga szkolnego.</w:t>
      </w:r>
      <w:r w:rsidRPr="005E010D">
        <w:br/>
        <w:t>O zaistniałym incydencie zawiadamia przez e – dziennik rodziców ucznia. Jeżeli pedagog jest nieobecny, zawiadamia się dyrektora szkoły.</w:t>
      </w:r>
      <w:r w:rsidRPr="005E010D">
        <w:br/>
        <w:t>3) Po incydencie odbywa się rozmowa nauczyciela z uczniem w obecności pedagoga, wychowawcy,</w:t>
      </w:r>
      <w:r w:rsidRPr="005E010D">
        <w:br/>
        <w:t xml:space="preserve">a w szczególnych przypadkach dyrektora szkoły i rodziców ucznia, dotycząca przyczyn takiego zachowania przez ucznia.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V. Postępowanie w sytuacji palenia papierosów przez ucznia na terenie szkoły</w:t>
      </w:r>
      <w:r w:rsidRPr="005E010D">
        <w:br/>
        <w:t>1) Nauczyciel lub pracownik szkoły nakazuje zaprzestanie palenia. Konfiskuje papierosy i zapalniczkę/zapałki lub e-papieros.</w:t>
      </w:r>
      <w:r w:rsidRPr="005E010D">
        <w:br/>
        <w:t xml:space="preserve">2) Nauczyciel lub pracownik szkoły zawiadamia o zachowaniu wychowawcę, który powiadamia rodziców ucznia oraz wpisuje uwagę do e-dziennika.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VI. Postępowanie w sytuacji bójki między uczniami na terenie szkoły</w:t>
      </w:r>
      <w:r w:rsidRPr="005E010D">
        <w:br/>
        <w:t>1) Nauczyciel, który jest obecny podczas incydentu, nakazuje natychmiastowe przerwanie bójki. W razie potrzeby i zachowując troskę o swoje bezpieczeństwo rozdziela uczniów.</w:t>
      </w:r>
      <w:r w:rsidRPr="005E010D">
        <w:br/>
        <w:t>2) Jeżeli w przypadku bójki doszło do uszkodzenia ciała ucznia, lub obserwowane są inne niepokojące objawy, nauczyciel natychmiast powiadamia pielęgniarkę, dyrektora szkoły, pedagoga szkolnego. W razie potrzeby wzywane jest pogotowie ratunkowe.</w:t>
      </w:r>
      <w:r w:rsidRPr="005E010D">
        <w:br/>
        <w:t xml:space="preserve">3) O zachowaniu uczniów zostają powiadomieni rodzice/prawni opiekunowie uczniów, wychowawca i pedagog. Z uczestnikami bójki zostaje przeprowadzona rozmowa wyjaśniająca przyczyny i konsekwencje takiego zachowania. Uczniowie otrzymują uwagę wpisaną do e-dziennika.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VII. Postępowanie w sytuacji nagłego zachorowania ucznia</w:t>
      </w:r>
      <w:r w:rsidRPr="005E010D">
        <w:br/>
        <w:t>1) W sytuacji zgłoszenia przez ucznia lub zaobserwowania niepokojących objawów chorobowych, złego samopoczucia, uczeń kierowany jest do pielęgniarki szkolnej.</w:t>
      </w:r>
      <w:r w:rsidRPr="005E010D">
        <w:br/>
        <w:t>2) W szczególnych przypadkach podczas lekcji nauczyciel prosi o przybycie do sali pielęgniarkę szkolną.</w:t>
      </w:r>
      <w:r w:rsidRPr="005E010D">
        <w:br/>
        <w:t>3) zaistniałej sytuacji pielęgniarka szkolna informuje wychowawcę i/lub bezpośrednio rodziców ucznia.</w:t>
      </w:r>
      <w:r w:rsidRPr="005E010D">
        <w:br/>
        <w:t xml:space="preserve">4) Uczeń z objawami chorobowymi może opuścić teren szkoły wyłącznie pod opieką rodzica, prawnego opiekuna lub upoważnionej pełnoletniej osoby z rodziny. Fakt ten musi byś pisemnie potwierdzony w ewidencji pielęgniarki oraz zeszycie kontaktów/dzienniczku ucznia. </w:t>
      </w:r>
      <w:r w:rsidRPr="005E010D">
        <w:br/>
        <w:t>5) W sytuacjach zagrożenia życia wzywane jest pogotowie ratunkowe.</w:t>
      </w:r>
      <w:r w:rsidRPr="005E010D">
        <w:br/>
        <w:t xml:space="preserve">6) W przypadku nieobecności pielęgniarki nauczyciel prowadzący zajęcia informuje telefonicznie o zaistniałej sytuacji i stanie zdrowia ucznia rodziców, dyrekcję i wychowawcę. W przypadku znaczącego pogorszenia się stanu zdrowia ucznia wzywa pogotowie ratunkowe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lastRenderedPageBreak/>
        <w:t>VIII. Wypadek ucznia</w:t>
      </w:r>
      <w:r w:rsidRPr="005E010D">
        <w:br/>
        <w:t>1) Każdy pracownik szkoły niezwłocznie zapewnia poszkodowanemu opiekę i powiadamia dyrektora szkoły.</w:t>
      </w:r>
      <w:r w:rsidRPr="005E010D">
        <w:br/>
        <w:t>2) Jeśli nauczyciel ma w tym czasie zajęcia z klasą – prosi o nadzór nad swoją klasą innego pracownika.</w:t>
      </w:r>
      <w:r w:rsidRPr="005E010D">
        <w:br/>
        <w:t>3) W zależności od stanu zdrowia dziecka należy wezwać pogotowie ratunkowe i zawiadomić rodziców.</w:t>
      </w:r>
      <w:r w:rsidRPr="005E010D">
        <w:br/>
        <w:t>4) Jeśli wypadek został spowodowany niesprawnością techniczną pomieszczenia lub urządzeń, miejsce wypadku należy pozostawić nienaruszone w celu dokonania oględzin lub szkicu.</w:t>
      </w:r>
      <w:r w:rsidRPr="005E010D">
        <w:br/>
        <w:t>5) Po każdym wypadku sporządza się protokół powypadkowy.</w:t>
      </w:r>
      <w:r w:rsidRPr="005E010D">
        <w:br/>
        <w:t xml:space="preserve">6) O wypadku śmiertelnym, ciężkim i zbiorowym zawiadamia się niezwłocznie prokuratora i Kuratora Oświaty. 7) O wypadku, do którego doszło w wyniku zatrucia, zawiadamia się niezwłocznie Powiatowy Inspektorat Sanitarny.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IX. Procedura zwalniania uczniów z zajęć lekcyjnych i pozalekcyjnych</w:t>
      </w:r>
      <w:r w:rsidRPr="005E010D">
        <w:br/>
        <w:t>1) Uczeń może zostać zwolniony z lekcji oraz innych zajęć jedynie na pisemną prośbę rodziców opatrzoną czytelnym podpisem, zgodnym ze wzorem przekazanym wychowawcy, i datą. Wszystkie zwolnienia powinny być umieszczane w odrębnym zeszycie kontaktów/dzienniczku ucznia.</w:t>
      </w:r>
      <w:r w:rsidRPr="005E010D">
        <w:br/>
        <w:t>2) Pisemne zwolnienie z lekcji uczeń przekazuje wychowawcy niezwłocznie po przyjściu do szkoły.</w:t>
      </w:r>
      <w:r w:rsidRPr="005E010D">
        <w:br/>
        <w:t>3) W przypadku nieobecności nauczyciela przekazuje prośbę drugiemu wychowawcy lub nauczycielowi, z którego lekcji jest zwalniany.</w:t>
      </w:r>
      <w:r w:rsidRPr="005E010D">
        <w:br/>
        <w:t>4) Wychowawca podpisuje zwolnienie i umieszcza informację o zwolnieniu w e-dzienniku.</w:t>
      </w:r>
      <w:r w:rsidRPr="005E010D">
        <w:br/>
        <w:t>5) W szczególnych przypadkach wychowawca potwierdza telefonicznie prośbę o zwolnienie ucznia z jego rodzicami.</w:t>
      </w:r>
      <w:r w:rsidRPr="005E010D">
        <w:br/>
        <w:t>6) W przypadku, gdy zwolnienie podpisał nauczyciel, z którego lekcji uczeń jest zwalniany, uczeń przedstawia zwolnienie do podpisu dyrektorowi szkoły. Po uzyskaniu podpisu dyrektora, aby opuścić teren szkoły pokazuje dokument dyżurującemu na portierni pracownikowi szkoły.</w:t>
      </w:r>
      <w:r w:rsidRPr="005E010D">
        <w:br/>
        <w:t>7) W szczególnych przypadkach dopuszczalne jest zwolnienie ucznia za pomocą e-dziennika. Wychowawca w takim przypadku zobowiązany jest do telefonicznego potwierdzenia zwolnienia.</w:t>
      </w:r>
      <w:r w:rsidRPr="005E010D">
        <w:br/>
        <w:t xml:space="preserve">8) Jeżeli wychowawca w danym dniu jest nieobecny, ucznia może zwolnić drugi wychowawca lub dyrektor szkoły. </w:t>
      </w:r>
      <w:r w:rsidRPr="005E010D">
        <w:br/>
        <w:t>9) Rodzice mogą osobiście zwolnić ucznia ze szkoły. Każdorazowo decyzję taką potwierdzają pisemnie podając przyczynę, datę, godzinę zabrania ucznia ze szkoły, składając prośbę o zwolnienie do sekretariatu.</w:t>
      </w:r>
      <w:r w:rsidRPr="005E010D">
        <w:br/>
        <w:t xml:space="preserve">10) Jeżeli uczeń zwolniony jest z powodu konkursu, olimpiady, zawodów itp. zwalnia go z lekcji nauczyciel opiekujący się nim podczas ww. imprez.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X. Procedura usprawiedliwiania nieobecności</w:t>
      </w:r>
      <w:r w:rsidRPr="005E010D">
        <w:br/>
        <w:t>1) Każda nieobecność ucznia na każdej godzinie zajęć lekcyjnych wymaga usprawiedliwienia.</w:t>
      </w:r>
      <w:r w:rsidRPr="005E010D">
        <w:br/>
        <w:t>2) Jedyną osobą uprawnioną do odnotowania usprawiedliwienia w dzienniku jest wychowawca klasy.</w:t>
      </w:r>
      <w:r w:rsidRPr="005E010D">
        <w:br/>
        <w:t xml:space="preserve">3) Dopuszcza się następujące formy usprawiedliwiania nieobecności poprzez: pisemną prośbę rodzica o usprawiedliwienie nieobecności dziecka umieszczoną w dzienniczku ucznia, prośbę rodzica o usprawiedliwienie ucznia przesłaną przez dziennik elektroniczny, zaświadczenie </w:t>
      </w:r>
      <w:r w:rsidRPr="005E010D">
        <w:lastRenderedPageBreak/>
        <w:t>wystawione przez służby medyczne o niezdolności do uczestniczenia w zajęciach.</w:t>
      </w:r>
      <w:r w:rsidRPr="005E010D">
        <w:br/>
        <w:t>4) Usprawiedliwienie winno zawierać: datę usprawiedliwianej nieobecności, wymiar w dniach lub godzinach (w przypadku nieobecności na części zajęć) oraz czytelny podpis osoby wystawiającej usprawiedliwienie.</w:t>
      </w:r>
      <w:r w:rsidRPr="005E010D">
        <w:br/>
        <w:t>5) Uczeń zobowiązany jest do dostarczenia wychowawcy usprawiedliwienia od rodzica/opiekuna prawnego na pierwszej godzinie wychowawczej po powrocie do szkoły, jednak nie później niż w ciągu 14 dni od przyjścia do szkoły.</w:t>
      </w:r>
      <w:r w:rsidRPr="005E010D">
        <w:br/>
        <w:t xml:space="preserve">6) Rodzic/ opiekun nie może usprawiedliwić nieobecności jeżeli uczeń samowolnie opuścił szkołę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XI. Procedura informowania wychowawcy o nieobecności ucznia</w:t>
      </w:r>
      <w:r w:rsidRPr="005E010D">
        <w:br/>
        <w:t xml:space="preserve">Rodzic/prawny opiekun ma obowiązek zawiadomić wychowawcę o zaistniałej przyczynie nieobecności ucznia w szkole. Należy to uczynić najpóźniej w dniu nieobecności, do końca trwania pierwszej planowej lekcji ucznia w formie ustalonej z wychowawcą.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XII. Postępowanie w przypadku, gdy nauczyciel podejrzewa, że uczeń posiada przy sobie substancję przypominającą narkotyk</w:t>
      </w:r>
      <w:r w:rsidRPr="005E010D">
        <w:br/>
        <w:t>1) Nauczyciel w obecności innej osoby ma prawo żądać, aby uczeń przekazał mu tę substancję, pokazał zawartość torby szkolnej oraz kieszeni (własnej odzieży), ewentualnie innych przedmiotów budzących podejrzenie, co do ich związku z poszukiwaną substancją.</w:t>
      </w:r>
      <w:r w:rsidRPr="005E010D">
        <w:br/>
        <w:t>2) swoich spostrzeżeniach powiadamia dyrektora oraz rodziców/opiekunów ucznia. Rodzice wzywani są do natychmiastowego stawiennictwa.</w:t>
      </w:r>
      <w:r w:rsidRPr="005E010D">
        <w:br/>
        <w:t>3) W przypadku, gdy uczeń odmawia przekazania substancji oraz pokazania zawartości np. teczki, szkoła wzywa policję, która dokonuje przeszukania.</w:t>
      </w:r>
      <w:r w:rsidRPr="005E010D">
        <w:br/>
        <w:t xml:space="preserve">4) Jeżeli uczeń wyda substancję dobrowolnie, nauczyciel zabezpiecza ją i przekazuje dyrektorowi szkoły. Wcześniej próbuje ustalić, a jaki sposób i od kogo uczeń nabył substancję. Całe zdarzenie nauczyciel dokumentuje.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XIII. Procedura postępowania w przypadku podejrzenia, że na terenie szkoły znajduje się uczeń pod wpływem alkoholu lub narkotyków</w:t>
      </w:r>
      <w:r w:rsidRPr="005E010D">
        <w:br/>
        <w:t>1) Nauczyciel powiadamia o swoich przypuszczeniach wychowawcę.</w:t>
      </w:r>
      <w:r w:rsidRPr="005E010D">
        <w:br/>
        <w:t>2) Nauczyciel zapewnia uczniowi opiekę, odizolowuje go od innych uczniów, stwarza warunki, w których nie będzie zagrożone życie i zdrowie dziecka. Ucznia nie wolno pozostawiać bez opieki.</w:t>
      </w:r>
      <w:r w:rsidRPr="005E010D">
        <w:br/>
        <w:t>3) Wzywa lekarza w celu stwierdzenia stanu nietrzeźwości lub odurzenia, ewentualnie udzielenia pomocy medycznej.</w:t>
      </w:r>
      <w:r w:rsidRPr="005E010D">
        <w:br/>
        <w:t>4) Zawiadamia o tym fakcie dyrektora oraz rodziców/opiekunów. Rodziców zobowiązuje się do niezwłocznego odebrania ucznia ze szkoły.</w:t>
      </w:r>
      <w:r w:rsidRPr="005E010D">
        <w:br/>
        <w:t>5) W przypadku, kiedy rodzic/opiekun prawny odmawia odebrania dziecka, lekarz w porozumieniu z dyrektorem decyduje o dalszym postępowaniu z uczniem.</w:t>
      </w:r>
      <w:r w:rsidRPr="005E010D">
        <w:br/>
        <w:t>6) Dyrektor szkoły zawiadamia policję, gdy uczeń jest agresywny, a rodzic odmawia współpracy.</w:t>
      </w:r>
      <w:r w:rsidRPr="005E010D">
        <w:br/>
        <w:t xml:space="preserve">7) Jeżeli powtarzają się przypadki, w których uczeń znajduje się pod wpływem alkoholu lub narkotyków na terenie szkoły, to szkoła ma obowiązek powiadomienia o tym policji albo sądu rodzinnego.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XIV. Postępowanie wobec obcych osób przebywających na terenie szkoły</w:t>
      </w:r>
      <w:r w:rsidRPr="005E010D">
        <w:br/>
        <w:t>1) Każda obecność osób obcych na terenie szkoły jest odnotowywana w zeszycie wejść i wyjść. Pracownik szkoły ma prawo żądać informacji o celu pobytu osoby obcej na terenie i w budynku szkoły.</w:t>
      </w:r>
      <w:r w:rsidRPr="005E010D">
        <w:br/>
      </w:r>
      <w:r w:rsidRPr="005E010D">
        <w:lastRenderedPageBreak/>
        <w:t>2) W przypadku, gdy osoba obca odmawia podania celu wizyty, zachowuje się agresywnie bądź stwarza zagrożenie dla osób przebywających w szkole, należy podjąć próbę wyprowadzenia jej z terenu szkoły.</w:t>
      </w:r>
      <w:r w:rsidRPr="005E010D">
        <w:br/>
        <w:t>3) O sytuacji pracownik szkoły niezwłocznie informuje dyrektora.</w:t>
      </w:r>
      <w:r w:rsidRPr="005E010D">
        <w:br/>
        <w:t xml:space="preserve">4) Dyrektor szkoły w razie wystąpienia takiej konieczności zawiadamia policję.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XV. Postępowanie w przypadku zaistnienia aktów wandalizmu na terenie szkoły</w:t>
      </w:r>
      <w:r w:rsidRPr="005E010D">
        <w:br/>
        <w:t>1) Nauczyciel niezwłoczne powiadamia dyrektora szkoły.</w:t>
      </w:r>
      <w:r w:rsidRPr="005E010D">
        <w:br/>
        <w:t>2) Ustalane są okoliczności zdarzenia oraz szacowane straty.</w:t>
      </w:r>
      <w:r w:rsidRPr="005E010D">
        <w:br/>
        <w:t xml:space="preserve">3) W szczególnych przypadkach dyrektor szkoły powiadamiana policję.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XVI. Postępowania w sytuacji kradzieży na terenie szkoły</w:t>
      </w:r>
      <w:r w:rsidRPr="005E010D">
        <w:br/>
        <w:t>1) Poszkodowany uczeń zgłasza kradzież pracownikowi szkoły.</w:t>
      </w:r>
      <w:r w:rsidRPr="005E010D">
        <w:br/>
        <w:t>2) Następuje wyjaśnienie okoliczności zajścia kradzieży.</w:t>
      </w:r>
      <w:r w:rsidRPr="005E010D">
        <w:br/>
        <w:t>3) W każdym przypadku kradzieży wychowawca informuje rodziców stron zajścia oraz pedagoga.</w:t>
      </w:r>
      <w:r w:rsidRPr="005E010D">
        <w:br/>
        <w:t xml:space="preserve">4) Szkoła powiadamia kuratora sądowego, jeśli ten sprawuje opiekę nad uczniem, który dopuścił się kradzieży. 5) W szczególnych przypadkach (decyduje dyrektor po konsultacji z pedagogiem) powiadamiana jest policja lub sąd rodzinny.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XVII. Postępowanie w sytuacji, gdy uczeń jest zastraszany, poddawany wymuszeniom lub innym formom przemocy psychicznej</w:t>
      </w:r>
      <w:r w:rsidRPr="005E010D">
        <w:br/>
        <w:t>1) Pracownik, który pozyskał informacje o praktykach zastraszania, wymuszania lub innych formach przemocy psychicznej wobec ucznia i na terenie szkoły powiadamia dyrektora pedagoga i psychologa szkolnego.</w:t>
      </w:r>
      <w:r w:rsidRPr="005E010D">
        <w:br/>
        <w:t xml:space="preserve">2) Wyjaśnia się okoliczności zajścia. 3) Jeśli sytuacja tego wymaga, tworzy się zespół w składzie: dyrektor – wychowawca – pedagog, psycholog szkolny – rodzic – uczeń i ustala indywidualny plan pomocy.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 xml:space="preserve">XVIII. Postępowanie wobec </w:t>
      </w:r>
      <w:proofErr w:type="spellStart"/>
      <w:r w:rsidRPr="005E010D">
        <w:rPr>
          <w:rStyle w:val="Pogrubienie"/>
        </w:rPr>
        <w:t>cyberprzemocy</w:t>
      </w:r>
      <w:proofErr w:type="spellEnd"/>
      <w:r w:rsidRPr="005E010D">
        <w:rPr>
          <w:rStyle w:val="Pogrubienie"/>
        </w:rPr>
        <w:t xml:space="preserve"> stosowanej na uczniu</w:t>
      </w:r>
      <w:r w:rsidRPr="005E010D">
        <w:br/>
        <w:t xml:space="preserve">1) W przypadku zgłoszenia przez ucznia faktu zaistniałej </w:t>
      </w:r>
      <w:proofErr w:type="spellStart"/>
      <w:r w:rsidRPr="005E010D">
        <w:t>cyberprzemocy</w:t>
      </w:r>
      <w:proofErr w:type="spellEnd"/>
      <w:r w:rsidRPr="005E010D">
        <w:t xml:space="preserve"> pedagog lub psycholog wraz z wychowawcą dokonują rozpoznania sytuacji.</w:t>
      </w:r>
      <w:r w:rsidRPr="005E010D">
        <w:br/>
        <w:t>2) Powołuje się zespół, który zajmie się opracowaniem dalszych działań. W skład zespołu powinien wejść dyrektor lub wicedyrektor,, pedagog lub psycholog, wychowawca, rodzice/prawni opiekunowie. Do zespołu może należeć specjalista z poradni pedagogiczno – psychologicznej.</w:t>
      </w:r>
      <w:r w:rsidRPr="005E010D">
        <w:br/>
        <w:t>3) Najważniejszym zadaniem zespołu jest wsparcie ofiary.</w:t>
      </w:r>
      <w:r w:rsidRPr="005E010D">
        <w:br/>
        <w:t xml:space="preserve">4) Zespół podejmuje interwencje wobec sprawcy/sprawców </w:t>
      </w:r>
      <w:proofErr w:type="spellStart"/>
      <w:r w:rsidRPr="005E010D">
        <w:t>cyberprzemocy</w:t>
      </w:r>
      <w:proofErr w:type="spellEnd"/>
      <w:r w:rsidRPr="005E010D">
        <w:t>, rozmawiając ze sprawcą i jego rodzicami. Sprawca może zostać ukarany nie tylko przez szkołę, lecz również może stanąć przed sądem.</w:t>
      </w:r>
      <w:r w:rsidRPr="005E010D">
        <w:br/>
        <w:t xml:space="preserve">5) Zespół zapewnia również opiekę świadkom zdarzeń związanych z wystąpieniem </w:t>
      </w:r>
      <w:proofErr w:type="spellStart"/>
      <w:r w:rsidRPr="005E010D">
        <w:t>cyberprzemocy</w:t>
      </w:r>
      <w:proofErr w:type="spellEnd"/>
      <w:r w:rsidRPr="005E010D">
        <w:t xml:space="preserve">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XIX. Postępowanie w przypadku znieważenia nauczyciela</w:t>
      </w:r>
      <w:r w:rsidRPr="005E010D">
        <w:br/>
        <w:t>1) Nauczyciel sporządza notatkę służbową z zaistniałej sytuacji i zgłasza znieważenie dyrektorowi szkoły.</w:t>
      </w:r>
      <w:r w:rsidRPr="005E010D">
        <w:br/>
        <w:t>2) W przypadku znieważenia nauczyciela przez ucznia dyrektor szkoły z urzędu zobowiązany jest powiadomić policję, a w przypadku ucznia nieletniego-sąd rodzinny lub policję. O zdarzeniu dyrektor informuje również organ prowadzący.</w:t>
      </w:r>
      <w:r w:rsidRPr="005E010D">
        <w:br/>
        <w:t xml:space="preserve">3) Prowadzenie postępowania w sprawie popełnienia czynu karalnego (znieważenie) należy </w:t>
      </w:r>
      <w:r w:rsidRPr="005E010D">
        <w:lastRenderedPageBreak/>
        <w:t>do organów ścigania. Dyrektor nie prowadzi dochodzenia w szkole.</w:t>
      </w:r>
      <w:r w:rsidRPr="005E010D">
        <w:br/>
        <w:t>4) Dyrektor informuje ucznia i jego rodziców o naganności czynu i konsekwencjach wynikających z jego popełnienia.</w:t>
      </w:r>
      <w:r w:rsidRPr="005E010D">
        <w:br/>
        <w:t>5) Dyrektor może zastosować wobec ucznia karę przewidzianą w statucie za niewłaściwe zachowanie wobec nauczyciela.</w:t>
      </w:r>
      <w:r w:rsidRPr="005E010D">
        <w:br/>
        <w:t>6) Wychowawcy omawiają ze wszystkimi uczniami kwestie prawne dotyczące ochrony przewidzianej dla funkcjonariuszy publicznych oraz konsekwencje grożące za znieważenie nauczyciela.</w:t>
      </w:r>
      <w:r w:rsidRPr="005E010D">
        <w:br/>
        <w:t xml:space="preserve">7) Dyrektor informuje uczniów i rodziców o działaniach, jakie zostały podjęte w stosunku do ucznia, który znieważył nauczyciela szkoły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XX. Procedura niebieskiej karty Przepisy prawne nakładające na pracowników wszystkich placówek oświatowych obowiązek reagowania:</w:t>
      </w:r>
      <w:r w:rsidRPr="005E010D">
        <w:br/>
        <w:t>• Kodeks postępowania karnego – Art. 304.</w:t>
      </w:r>
      <w:r w:rsidRPr="005E010D">
        <w:br/>
        <w:t xml:space="preserve">• Kodeks postępowania cywilnego – Art. 572. </w:t>
      </w:r>
      <w:r w:rsidRPr="005E010D">
        <w:br/>
        <w:t>• Ustawa o postępowaniu w sprawach nieletnich – Art. 4.</w:t>
      </w:r>
      <w:r w:rsidRPr="005E010D">
        <w:br/>
        <w:t>• Ustawa o przeciwdziałaniu przemocy w rodzinie – Art. 12.</w:t>
      </w:r>
      <w:r w:rsidRPr="005E010D">
        <w:br/>
        <w:t xml:space="preserve">• Rozporządzenie Rady Ministrów z 13 września 2011 r. w sprawie procedury Niebieskiej Karty </w:t>
      </w:r>
    </w:p>
    <w:p w:rsidR="005E010D" w:rsidRPr="005E010D" w:rsidRDefault="005E010D" w:rsidP="005E010D">
      <w:pPr>
        <w:pStyle w:val="NormalnyWeb"/>
      </w:pPr>
      <w:r w:rsidRPr="005E010D">
        <w:t>1) Sprawdzenie czy dziecko ulega przemocy w domu Informacja (uzyskana od dziecka lub bezpośredniego świadka)</w:t>
      </w:r>
      <w:r w:rsidRPr="005E010D">
        <w:br/>
        <w:t>• Ktoś w domu bije dziecko, popycha, szarpie, potrząsa, przytrzymuje, rzuca w nie przedmiotem, itp.</w:t>
      </w:r>
      <w:r w:rsidRPr="005E010D">
        <w:br/>
        <w:t>• Ktoś w domu używa wobec dziecka wulgarnych słów, obraża, poniża, straszy, szantażuje, izoluje w sposób ciągły i nieuzasadniony od kontaktu z innymi osobami, np. z rodziny lub z rówieśnikami.</w:t>
      </w:r>
      <w:r w:rsidRPr="005E010D">
        <w:br/>
        <w:t>• Opiekunowie nie zaspokajają podstawowych potrzeb dziecka, takich jak: przynależności, bezpieczeństwa, pożywienia, snu, leczenia, rozwoju poznawczego, emocjonalnego, społecznego, pomimo wcześniejszej pracy z opiekunami w tym zakresie.</w:t>
      </w:r>
      <w:r w:rsidRPr="005E010D">
        <w:br/>
        <w:t>•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dziecka.</w:t>
      </w:r>
      <w:r w:rsidRPr="005E010D">
        <w:br/>
        <w:t>• Dziecko ma ślady przemocy fizycznej np.: uszkodzenia ciała, siniaki, zadrapania, obrzęki, oparzenia, obrażenia ciała i/ lub rany w różnym stadium gojenia się.</w:t>
      </w:r>
      <w:r w:rsidRPr="005E010D">
        <w:br/>
        <w:t>• Dziecko ma widoczne ślady zaniedbania, np.: brak dbałości o higienę ciała, nieadekwatność ubioru do pory roku, wieku, itp.</w:t>
      </w:r>
      <w:r w:rsidRPr="005E010D">
        <w:br/>
        <w:t>• Dziecko mówi, że boi się wrócić do domu ze względu na zagrożenie przemocą w rodzinie (wobec siebie lub innych członków rodziny).</w:t>
      </w:r>
      <w:r w:rsidRPr="005E010D">
        <w:br/>
        <w:t>• Dziecko mówi, że chce odebrać sobie życie ze względu na zagrożenie przemocą w rodzinie.</w:t>
      </w:r>
      <w:r w:rsidRPr="005E010D">
        <w:br/>
        <w:t>• Dziecko jest świadkiem przemocy w rodzinie (wobec rodzica, rodzeństwa lub innej osoby zamieszkującej w jego domu).</w:t>
      </w:r>
      <w:r w:rsidRPr="005E010D">
        <w:br/>
        <w:t>• Występują zaburzenia, opóźnienia rozwojowe, problemy emocjonalne, niepełnosprawność, a dziecko nie otrzymuje potrzebnej pomocy, np. opieki lekarskiej, zabiegów medycznych, terapii, wsparcia itp. Sytuacja ta występuje pomimo wcześniejszej pracy z opiekunami w tym zakresie Informacja ( uzyskana przez obserwację nauczyciela)</w:t>
      </w:r>
      <w:r w:rsidRPr="005E010D">
        <w:br/>
        <w:t>• Dziecko odtwarza doświadczaną przemoc – w relacjach rówieśniczych (lub w zabawie), identyfikuje się z rolą ofiary i/lub sprawcy.</w:t>
      </w:r>
      <w:r w:rsidRPr="005E010D">
        <w:br/>
        <w:t xml:space="preserve">• Dziecko reaguje nieadekwatnie do sytuacji powstałej w placówce, np. lękiem, izolacją, </w:t>
      </w:r>
      <w:r w:rsidRPr="005E010D">
        <w:lastRenderedPageBreak/>
        <w:t>autoagresją, agresją (zagraża bezpieczeństwu innych dzieci), itp.</w:t>
      </w:r>
      <w:r w:rsidRPr="005E010D">
        <w:br/>
        <w:t>• Dziecko zachowuje się autodestrukcyjnie, np.: gryzie się, szczypie się, uderza głową. Dziecko jest od jakiegoś czasu lub stale apatyczne, ospałe, nie ma chęci do zabawy, eksploracji rozwojowej.</w:t>
      </w:r>
      <w:r w:rsidRPr="005E010D">
        <w:br/>
        <w:t>• Dziecko zachowuje się autodestrukcyjnie, np.: bije się, szczypie się, nacina sobie skórę , itp. lub występują zachowania ryzykowne dziecka, np.: ucieczki z domu, używanie substancji psychoaktywnych, ryzykowne kontakty, itp.</w:t>
      </w:r>
      <w:r w:rsidRPr="005E010D">
        <w:br/>
        <w:t xml:space="preserve">• Dziecko boi się powrotu do domu i/lub reaguje lękiem lub innymi trudnymi emocjami na kontakt z rodzicem/rodzicami i/lub na sytuację powrotu do domu. </w:t>
      </w:r>
      <w:r w:rsidRPr="005E010D">
        <w:br/>
        <w:t>• Dziecko często opuszcza zajęcia (dotyczy dzieci objętych obowiązkiem szkolnym) lub bez uzasadnionego powodu jest nieobecne bezpośrednio po rozmowach z rodzicami lub działaniach interwencyjnych placówki.</w:t>
      </w:r>
      <w:r w:rsidRPr="005E010D">
        <w:br/>
        <w:t>• Postawa i zachowanie rodziców zagraża dobru, rozwojowi i bezpieczeństwu dziecka.</w:t>
      </w:r>
      <w:r w:rsidRPr="005E010D">
        <w:br/>
        <w:t>• Rodzice nie współpracują przy udzielaniu pomocy, wsparcia dziecku.</w:t>
      </w:r>
      <w:r w:rsidRPr="005E010D">
        <w:br/>
        <w:t>• Dziecko zostało rozdzielone z rodzicami na skutek emigracji lub innej sytuacji losowej, pozostaje bez opieki osoby dorosłej i/lub wsparcia emocjonalnego ze strony rodziców lub innych osób z rodziny.</w:t>
      </w:r>
      <w:r w:rsidRPr="005E010D">
        <w:br/>
        <w:t>• . Na terenie placówki, pozostając w kontakcie z dzieckiem, rodzic znajduje się pod wpływem substancji psychoaktywnych, np. alkoholu, narkotyków, itp. lub (dotyczy młodszych dzieci) nie zgłasza się po odbiór dziecka.</w:t>
      </w:r>
      <w:r w:rsidRPr="005E010D">
        <w:br/>
        <w:t>• Którekolwiek dziecko z rodziny z powodu przemocy lub zaniedbania wymagało umieszczenia w pieczy zastępczej. Informacja lub obserwacja ( od osób będących w kontakcie z dzieckiem/ rodzicami)</w:t>
      </w:r>
      <w:r w:rsidRPr="005E010D">
        <w:br/>
        <w:t>• Karalność rodzica za przemoc lub przemoc w rodzinie.</w:t>
      </w:r>
      <w:r w:rsidRPr="005E010D">
        <w:br/>
        <w:t>• Wcześniejsze podejrzenie dotyczące przemocy wobec dziecka lub przemocy w rodzinie albo obecne podejrzenie przemocy w rodzinie dziecka.</w:t>
      </w:r>
      <w:r w:rsidRPr="005E010D">
        <w:br/>
        <w:t>• Rodzic nadużywający substancji psychoaktywnych, np.: alkoholu, narkotyków, leków, itp.</w:t>
      </w:r>
      <w:r w:rsidRPr="005E010D">
        <w:br/>
        <w:t>• Poważne problemy zdrowotne, emocjonalne, choroba psychiczna wśród osób zamieszkujących z dzieckiem.</w:t>
      </w:r>
      <w:r w:rsidRPr="005E010D">
        <w:br/>
        <w:t>• Rozwód, separacja rodziców, konflikt w rodzinie lub inna sytuacja kryzysowa.</w:t>
      </w:r>
      <w:r w:rsidRPr="005E010D">
        <w:br/>
        <w:t>• Dziecko o szczególnych potrzebach wychowawczych lub edukacyjnych, u którego występuje jedno lub więcej spośród następujących zjawisk: problemy emocjonalne, problemy społeczne, zaburzenia rozwojowe, niepełnosprawność.</w:t>
      </w:r>
      <w:r w:rsidRPr="005E010D">
        <w:br/>
        <w:t>• Niskie kompetencje wychowawcze rodziców/niewydolność wychowawcza/brak zainteresowania rodziców rozwojem dziecka.</w:t>
      </w:r>
      <w:r w:rsidRPr="005E010D">
        <w:br/>
        <w:t xml:space="preserve">• Matka i/lub ojciec poniżej 18 </w:t>
      </w:r>
      <w:proofErr w:type="spellStart"/>
      <w:r w:rsidRPr="005E010D">
        <w:t>r.ż</w:t>
      </w:r>
      <w:proofErr w:type="spellEnd"/>
      <w:r w:rsidRPr="005E010D">
        <w:t>. w chwili narodzin dziecka.</w:t>
      </w:r>
      <w:r w:rsidRPr="005E010D">
        <w:br/>
        <w:t xml:space="preserve">• Ubóstwo i wynikające z tego stanu problemy rodziców. Nauczyciele powinni w takich przypadkach ocenić skalę problemu w kontekście sytuacji rodzinnej ucznia oraz rozważyć potrzebę założenia „Niebieskiej Karty”. Nie można podejmować decyzji bez namysłu. Ważną rolę mają w tym nauczyciele – wychowawcy klas. Gromadzenie informacji o uczniu w celu jego lepszego poznania jest istotnym elementem ich pracy. Efektywne planowanie i organizowanie działań opiekuńczo – wychowawczych w szkole wymaga poznania uczniów oraz dysponowania informacjami dotyczącymi nie tylko ich walorów intelektualnych i cech psychicznych, ale także warunków ich życia, w tym szczególnie sytuacji rodzinnej i środowiskowej. Pamiętać należy, iż pozyskiwanie informacji o uczniu i kwestie z tym związane wymagają kultury, dyskrecji i taktu. Ważnym zagadnieniem jest sprawność prowadzenia obserwacji ucznia i jego zachowania się w czasie zajęć edukacyjnych i poza nimi. </w:t>
      </w:r>
      <w:r w:rsidRPr="005E010D">
        <w:br/>
        <w:t xml:space="preserve">2) „Niebieską Kartę” zakłada nauczyciel, który stwierdza, że w rodzinie ucznia dochodzi do przemocy (decyzję o założeniu „Niebieskiej Karty” warto podjąć po konsultacjach oraz w </w:t>
      </w:r>
      <w:r w:rsidRPr="005E010D">
        <w:lastRenderedPageBreak/>
        <w:t>porozumieniu z zespołem wychowawczym szkoły);</w:t>
      </w:r>
      <w:r w:rsidRPr="005E010D">
        <w:br/>
        <w:t xml:space="preserve">3) Wszczęcie procedury następuje poprzez wypełnienie formularza „Niebieska Karta – A” w obecności osoby, co do której istnieje podejrzenie, że jest dotknięta przemocą w rodzinie; </w:t>
      </w:r>
      <w:r w:rsidRPr="005E010D">
        <w:br/>
        <w:t>4) W przypadku podejrzenia stosowania przemocy w rodzinie wobec niepełnoletniego ucznia, czynności podejmowane i realizowane w ramach procedury, przeprowadza się w obecności rodzica, opiekuna prawnego lub faktycznego;</w:t>
      </w:r>
      <w:r w:rsidRPr="005E010D">
        <w:br/>
        <w:t>5) Jeżeli osobami, wobec których istnieje podejrzenie, że stosują przemoc w rodzinie wobec dziecka są rodzice, opiekunowie prawni lub faktyczni, działania z udziałem ucznia przeprowadza się w obecności pełnoletniej osoby najbliższej.</w:t>
      </w:r>
      <w:r w:rsidRPr="005E010D">
        <w:br/>
        <w:t>6) Działania z udziałem dziecka, co do którego istnieje podejrzenie, że jest dotknięte przemocą w rodzinie, powinny być prowadzone w miarę możliwości w obecności pedagoga szkolnego lub psychologa.</w:t>
      </w:r>
      <w:r w:rsidRPr="005E010D">
        <w:br/>
        <w:t>7) W przypadku, gdy przemoc w rodzinie dotyczy niepełnoletniego ucznia, formularz „Niebieska Karta – B” przekazuje się rodzicowi, opiekunowi prawnemu lub faktycznemu albo osobie, która zgłosiła podejrzenie stosowania przemocy w rodzinie;</w:t>
      </w:r>
      <w:r w:rsidRPr="005E010D">
        <w:br/>
        <w:t>8) Formularza „Niebieska Karta – B” nie przekazuje się osobie, wobec której istnieje podejrzenie, że stosuje przemoc w rodzinie.</w:t>
      </w:r>
      <w:r w:rsidRPr="005E010D">
        <w:br/>
        <w:t xml:space="preserve">9) Wypełniony formularz „Niebieska Karta – A” szkoła przekazuje przewodniczącemu zespołu interdyscyplinarnego do spraw przeciwdziałania przemocy w rodzinie, w terminie nie później niż 7 dni od wszczęcia procedury. </w:t>
      </w:r>
    </w:p>
    <w:p w:rsidR="005E010D" w:rsidRPr="005E010D" w:rsidRDefault="005E010D" w:rsidP="005E010D">
      <w:pPr>
        <w:pStyle w:val="NormalnyWeb"/>
      </w:pPr>
      <w:r w:rsidRPr="005E010D">
        <w:t>Finalną konsekwencją procedury Niebieskiej Karty jest:</w:t>
      </w:r>
      <w:r w:rsidRPr="005E010D">
        <w:br/>
        <w:t>• Udzielenie osobie dotkniętej przemocą w rodzinie bezpłatnej pomocy, w szczególności w formie poradnictwa medycznego, psychologicznego, prawnego, socjalnego, zawodowego i rodzinnego.</w:t>
      </w:r>
      <w:r w:rsidRPr="005E010D">
        <w:br/>
        <w:t>• Ochrona przed dalszym krzywdzeniem, przez uniemożliwienie osobom stosującym przemoc korzystania ze wspólnie zajmowanego z innymi członkami rodziny mieszkania oraz zakazanie kontaktowania się i zbliżania się do osoby pokrzywdzonej.</w:t>
      </w:r>
      <w:r w:rsidRPr="005E010D">
        <w:br/>
        <w:t>• Zapewnienie osobie dotkniętej przemocą w rodzinie bezpiecznego schronienia w specjalistycznym ośrodku wsparcia dla ofiar przemocy w rodzinie.</w:t>
      </w:r>
      <w:r w:rsidRPr="005E010D">
        <w:br/>
        <w:t>• Badania lekarskie w celu ustalenia przyczyn i rodzaju uszkodzenia ciała związanych z użyciem przemocy w rodzinie oraz wydania zaświadczenia lekarskiego</w:t>
      </w:r>
      <w:r w:rsidRPr="005E010D">
        <w:br/>
        <w:t xml:space="preserve">• Zapewnienie osobie dotkniętej przemocą w rodzinie, która nie ma tytułu prawnego do zajmowanego wspólnie ze sprawcą przemocy lokalu, pomocy w uzyskaniu mieszkania. Opracowanie indywidualnego planu pomocy tj. określenie zadań dla poszczególnych członków zespołu/grupy ze wskazaniem terminu wykonania. W ramach procedury w skład zespołu interdyscyplinarnego oraz grupy roboczej wchodzi przedstawiciel oświaty. Do jego zadań – w przypadku podejrzenia przemocy w rodzinie – należy m. </w:t>
      </w:r>
      <w:proofErr w:type="spellStart"/>
      <w:r w:rsidRPr="005E010D">
        <w:t>in</w:t>
      </w:r>
      <w:proofErr w:type="spellEnd"/>
      <w:r w:rsidRPr="005E010D">
        <w:t>: -udzielanie kompleksowych informacji rodzicowi, opiekunowi prawnemu, – faktycznemu lub osobie najbliższej o możliwościach pomocy psychologicznej, prawnej, socjalnej i pedagogicznej oraz wsparcia rodzinie, w tym o instytucjach i podmiotach świadczących specjalistyczną pomoc na rzecz osób dotkniętych przemocą w rodzinie. – udzielenie informacji o możliwościach podjęcia dalszych działań mających na celu poprawę sytuacji osoby, co do której istnieje podejrzenie, że jest dotknięta przemocą w rodzinie; diagnozowanie sytuacji i potrzeb osoby, co do której istnieje podejrzenie, że jest dotknięta przemocą w rodzinie, w tym wobec dzieci; Wzory kart znajdują się na stronie Ministerstwa Pracy i Polityki Społecznej. http://www.mpips.gov.pl/archiwum-projekty-aktow-prawnych-/archiwum-projektyrozporzadzeni-zarzadzen/przeciwdzialanie-przemocy/rozporzadzenie-rady-ministrow-wsprawie-proceduryniebieskie-karty-oraz-wzorow-formularzy-niebieska-karta/</w:t>
      </w:r>
      <w:r w:rsidRPr="005E010D">
        <w:br/>
      </w:r>
      <w:r w:rsidRPr="005E010D">
        <w:br/>
      </w:r>
      <w:r w:rsidRPr="005E010D">
        <w:rPr>
          <w:rStyle w:val="Pogrubienie"/>
        </w:rPr>
        <w:lastRenderedPageBreak/>
        <w:t>XXI. Postępowanie w sytuacjach, gdy rodzice odmawiają współpracy ze szkołą</w:t>
      </w:r>
      <w:r w:rsidRPr="005E010D">
        <w:br/>
        <w:t>1) Wychowawca w porozumieniu z pedagogiem prosi rodzica/opiekuna prawnego na rozmowę i informuje</w:t>
      </w:r>
      <w:r w:rsidRPr="005E010D">
        <w:br/>
        <w:t>o swoich spostrzeżeniach.</w:t>
      </w:r>
      <w:r w:rsidRPr="005E010D">
        <w:br/>
        <w:t>2) W przypadku braku współpracy, wychowawca/pedagog szkolny zasięga informacji w Gminnym Ośrodku Pomocy Społecznej.</w:t>
      </w:r>
      <w:r w:rsidRPr="005E010D">
        <w:br/>
        <w:t xml:space="preserve">3) Jeśli powyższe działania nie przyniosą oczekiwanego efektu, szkoła zgłasza wniosek do Gminnego Zespołu Interdyscyplinarnego ds. przemocy w rodzinie i kieruje sprawę do sądu rodzinnego dla nieletnich.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XXII. Procedura postępowania w przypadku ewakuacji szkoły</w:t>
      </w:r>
      <w:r w:rsidRPr="005E010D">
        <w:br/>
        <w:t>1) Decyzję o ewakuacji podejmuje dyrektor szkoły.</w:t>
      </w:r>
      <w:r w:rsidRPr="005E010D">
        <w:br/>
        <w:t>2) Niezwłocznie powiadamia wszystkich pracowników przebywających na terenie ewakuowanego odcinka.</w:t>
      </w:r>
      <w:r w:rsidRPr="005E010D">
        <w:br/>
        <w:t>3) Ewakuowani nie zabierają swoich rzeczy (torby, plecaki)</w:t>
      </w:r>
      <w:r w:rsidRPr="005E010D">
        <w:br/>
        <w:t>4) W pierwszej kolejności ewakuowane są osoby z pomieszczeń zagrożonych.</w:t>
      </w:r>
      <w:r w:rsidRPr="005E010D">
        <w:br/>
        <w:t>5) W dalszej kolejności ewakuuje się osoby poczynając od najwyższej kondygnacji, ruch rozpoczynają osoby</w:t>
      </w:r>
      <w:r w:rsidRPr="005E010D">
        <w:br/>
        <w:t>o ograniczonych zdolnościach poruszania się, strumień ruchu zamykają osoby sprawne fizycznie.</w:t>
      </w:r>
      <w:r w:rsidRPr="005E010D">
        <w:br/>
        <w:t>6) Ewakuacja odbywa się zgodnie z opracowaną instrukcją organizacji i przebiegu ewakuacji.</w:t>
      </w:r>
      <w:r w:rsidRPr="005E010D">
        <w:br/>
        <w:t>7) Nauczyciel powinien uporządkować grupę .</w:t>
      </w:r>
      <w:r w:rsidRPr="005E010D">
        <w:br/>
        <w:t>8) Okna w opuszczanym pomieszczeniu powinny być zamknięte.</w:t>
      </w:r>
      <w:r w:rsidRPr="005E010D">
        <w:br/>
        <w:t>9) Pomieszczenia opuszczane nie powinny być zamykane na klucz.</w:t>
      </w:r>
      <w:r w:rsidRPr="005E010D">
        <w:br/>
        <w:t>10) Po zakończeniu ewakuacji opiekun grupy zobowiązany jest do sprawdzenia listy obecności.</w:t>
      </w:r>
      <w:r w:rsidRPr="005E010D">
        <w:br/>
        <w:t xml:space="preserve">11) W razie podejrzenia, że ktoś mógł pozostać w strefie zagrożonej, należy powiadomić służby ratownicze.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XXIII. Procedura postępowania w przypadku pożaru w budynku szkoły</w:t>
      </w:r>
      <w:r w:rsidRPr="005E010D">
        <w:br/>
        <w:t>1) W sytuacji zagrożenia pożarem należy zachować przede wszystkim spokój, ocenić sytuację i podjąć działania zgodnie z obowiązującymi procedurami.</w:t>
      </w:r>
      <w:r w:rsidRPr="005E010D">
        <w:br/>
        <w:t>2) Jeżeli zauważy się pożar lub otrzyma informację o pożarze, należy natychmiast zaalarmować wszystkie osoby znajdujące się w bezpośrednim otoczeniu strefy objętej pożarem oraz Państwową Straż Pożarną lub zadzwonić pod numer alarmowy 112.</w:t>
      </w:r>
      <w:r w:rsidRPr="005E010D">
        <w:br/>
        <w:t>3) Należy użyć ustalonego alarmu pożarowego sygnalizowanego przez dzwonek szkolny – 3 długie dzwonki.</w:t>
      </w:r>
      <w:r w:rsidRPr="005E010D">
        <w:br/>
        <w:t>4) O zdarzeniu należy poinformować natychmiast dyrektora szkoły lub jego zastępcę.</w:t>
      </w:r>
      <w:r w:rsidRPr="005E010D">
        <w:br/>
        <w:t>5) Należy bezzwłocznie przystąpić do gaszenia pożaru przy pomocy sprzętu gaśniczego znajdującego się w budynku.</w:t>
      </w:r>
      <w:r w:rsidRPr="005E010D">
        <w:br/>
        <w:t>6) UWAGA! Nie wolno gasić ognia, którego nie jest się w stanie opanować! Nie gasi się wodą urządzeń pod napięciem oraz cieczy łatwopalnych!</w:t>
      </w:r>
      <w:r w:rsidRPr="005E010D">
        <w:br/>
        <w:t>7) Dyrektor zarządza ewakuację ze strefy zagrożonej. Ewakuacja odbywa się zgodnie z planem ewakuacji.</w:t>
      </w:r>
      <w:r w:rsidRPr="005E010D">
        <w:br/>
        <w:t>8) Do przybycia Straży Pożarnej akcją kieruje dyrektor lub osoba przez niego wyznaczona. Wszyscy pracownicy muszą bezwzględnie podporządkować się poleceniom kierującego akcją.</w:t>
      </w:r>
      <w:r w:rsidRPr="005E010D">
        <w:br/>
        <w:t xml:space="preserve">9) Dyrektor zleca pracownikowi ds. technicznych wyłączenie dopływu gazu. </w:t>
      </w:r>
      <w:r w:rsidRPr="005E010D">
        <w:br/>
        <w:t xml:space="preserve">10) Jeżeli to możliwe, dyrektor poleca usunąć z miejsca pożaru i bezpośredniego sąsiedztwa wszelkie znajdujące się tam materiały palne, wybuchowe, toksyczne, a także cenny sprzęt i </w:t>
      </w:r>
      <w:r w:rsidRPr="005E010D">
        <w:lastRenderedPageBreak/>
        <w:t>urządzenia oraz ważne dokumenty, nośniki informacji itp.</w:t>
      </w:r>
      <w:r w:rsidRPr="005E010D">
        <w:br/>
        <w:t xml:space="preserve">11) Nie należy otwierać – bez wyraźnej potrzeby – drzwi i okien do pomieszczeń objętych pożarem; dopływ powietrza sprzyja rozprzestrzenianiu się ognia. Otwierając drzwi do pomieszczeń, w których powstał pożar, należy zachować szczególną ostrożność.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XXIV. Postępowanie w przypadku wtargnięcia do szkoły napastnika z zewnątrz</w:t>
      </w:r>
      <w:r w:rsidRPr="005E010D">
        <w:br/>
        <w:t>1. Nie mając szansy na ucieczkę, ukrywamy się, zamykamy drzwi na klucz, barykadujemy się.</w:t>
      </w:r>
      <w:r w:rsidRPr="005E010D">
        <w:br/>
        <w:t>2. Należy wyciszyć telefon i uspokoić uczniów.</w:t>
      </w:r>
      <w:r w:rsidRPr="005E010D">
        <w:br/>
        <w:t>3. Należy wydać nakaz bezwzględnego wyciszenia telefonów.</w:t>
      </w:r>
      <w:r w:rsidRPr="005E010D">
        <w:br/>
        <w:t>4. Należy poinformować policję wysyłając informację tekstową.</w:t>
      </w:r>
      <w:r w:rsidRPr="005E010D">
        <w:br/>
        <w:t>5. Zasłaniamy okno, gasimy światło.</w:t>
      </w:r>
      <w:r w:rsidRPr="005E010D">
        <w:br/>
        <w:t>6. Nie przemieszczamy się, unikamy robienia hałasu.</w:t>
      </w:r>
      <w:r w:rsidRPr="005E010D">
        <w:br/>
        <w:t>7. Schodzimy z linii strzału.</w:t>
      </w:r>
      <w:r w:rsidRPr="005E010D">
        <w:br/>
        <w:t>8. Jeżeli padną strzały, nie krzyczymy.</w:t>
      </w:r>
      <w:r w:rsidRPr="005E010D">
        <w:br/>
        <w:t>9. Nie otwieramy nikomu drzwi</w:t>
      </w:r>
      <w:r w:rsidRPr="005E010D">
        <w:br/>
        <w:t xml:space="preserve">10. W przypadku wtargnięcia napastnika do pomieszczenia należy podjąć walkę, która może być ostatnią szansą na uratowanie życia.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XXV. Postępowanie w przypadku pojawienia się napastników dążących do przejęcia kontroli nad szkołą</w:t>
      </w:r>
      <w:r w:rsidRPr="005E010D">
        <w:br/>
        <w:t>1. Wykonuj bezwzględnie polecenia napastnika.</w:t>
      </w:r>
      <w:r w:rsidRPr="005E010D">
        <w:br/>
        <w:t>2. Na żądanie terrorystów oddaj im przedmioty osobiste, np. telefon.</w:t>
      </w:r>
      <w:r w:rsidRPr="005E010D">
        <w:br/>
        <w:t>3. Poinformuj, że nie możesz wykonać jakiegoś polecenia.</w:t>
      </w:r>
      <w:r w:rsidRPr="005E010D">
        <w:br/>
        <w:t>4. Nie patrz terrorystom w oczy, unikaj kontaktu wzrokowego.</w:t>
      </w:r>
      <w:r w:rsidRPr="005E010D">
        <w:br/>
        <w:t>5. Nigdy nie odwracaj się plecami do napastnika.</w:t>
      </w:r>
      <w:r w:rsidRPr="005E010D">
        <w:br/>
        <w:t>6. Nie zwracaj na siebie uwagi.</w:t>
      </w:r>
      <w:r w:rsidRPr="005E010D">
        <w:br/>
        <w:t>7. Nie okazuj lekceważenia i nie bądź agresywny.</w:t>
      </w:r>
      <w:r w:rsidRPr="005E010D">
        <w:br/>
        <w:t>8. Nie oszukuj terrorysty.</w:t>
      </w:r>
      <w:r w:rsidRPr="005E010D">
        <w:br/>
        <w:t>9. Uspokój uczniów i zawsze zwracaj się do nich po imieniu.</w:t>
      </w:r>
      <w:r w:rsidRPr="005E010D">
        <w:br/>
        <w:t>10. Poinformuj terrorystów o uczniach ze schorzeniami.</w:t>
      </w:r>
      <w:r w:rsidRPr="005E010D">
        <w:br/>
        <w:t>11. Zawsze pytaj o pozwolenie, np. gdy chcesz zwrócić się do uczniów.</w:t>
      </w:r>
      <w:r w:rsidRPr="005E010D">
        <w:br/>
        <w:t xml:space="preserve">12. Zawsze korzystaj z dobrej woli terrorysty.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XXVI. Postępowanie na wypadek działań antyterrorystów</w:t>
      </w:r>
      <w:r w:rsidRPr="005E010D">
        <w:br/>
        <w:t>1. Nie należy uciekać z miejsca zdarzenia, należy powstrzymywać się od gwałtownych ruchów.</w:t>
      </w:r>
      <w:r w:rsidRPr="005E010D">
        <w:br/>
        <w:t>2. Nie należy próbować pomagać służbom ratowniczym.</w:t>
      </w:r>
      <w:r w:rsidRPr="005E010D">
        <w:br/>
        <w:t>3. Należy położyć się na podłodze i trzymać ręce z otwartymi dłońmi na wysokości głowy.</w:t>
      </w:r>
      <w:r w:rsidRPr="005E010D">
        <w:br/>
        <w:t>4. Należy słuchać poleceń antyterrorystów i poddawać się ich działaniom.</w:t>
      </w:r>
      <w:r w:rsidRPr="005E010D">
        <w:br/>
        <w:t>5. Nie wolno pocierać oczu w przypadku użycia gazów bojowych.</w:t>
      </w:r>
      <w:r w:rsidRPr="005E010D">
        <w:br/>
        <w:t>6. Należy pytać o pozwolenie zaopiekowania się swoimi uczniami.</w:t>
      </w:r>
      <w:r w:rsidRPr="005E010D">
        <w:br/>
        <w:t>7. Odpowiadać na pytania funkcjonariuszy.</w:t>
      </w:r>
      <w:r w:rsidRPr="005E010D">
        <w:br/>
        <w:t xml:space="preserve">8. Należy być przygotowanym na traktowanie w charakterze potencjalnego terrorysty do momentu potwierdzenia tożsamości. </w:t>
      </w:r>
      <w:r w:rsidRPr="005E010D">
        <w:br/>
        <w:t xml:space="preserve">9. Należy opuszczać pomieszczenie jak najszybciej, gdy otrzyma się takie polecenie i nie zatrzymywać się dla zabrania rzeczy osobistych.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XXVII Postępowania w związku z informacją o podłożeniu bomby</w:t>
      </w:r>
      <w:r w:rsidRPr="005E010D">
        <w:br/>
        <w:t xml:space="preserve">1. Prowadząc rozmowę z osobą informująca o podłożeniu staraj się uzyskać jak najwięcej </w:t>
      </w:r>
      <w:r w:rsidRPr="005E010D">
        <w:lastRenderedPageBreak/>
        <w:t>informacji.</w:t>
      </w:r>
      <w:r w:rsidRPr="005E010D">
        <w:br/>
        <w:t>2. Zapisz natychmiast wszystkie uzyskane i zapamiętane informacje.</w:t>
      </w:r>
      <w:r w:rsidRPr="005E010D">
        <w:br/>
        <w:t>3. Poinformuj niezwłocznie osobę odpowiedzialną w szkole za uruchomienie procedur.</w:t>
      </w:r>
      <w:r w:rsidRPr="005E010D">
        <w:br/>
        <w:t>4. Nie używaj telefonu komórkowego.</w:t>
      </w:r>
      <w:r w:rsidRPr="005E010D">
        <w:br/>
        <w:t>5. Rozpocznij ewakuację zgodnie z planem ewakuacji.</w:t>
      </w:r>
      <w:r w:rsidRPr="005E010D">
        <w:br/>
        <w:t>6. Bezwzględnie wykonuj polecenia osoby kierującej ewakuacją bądź funkcjonariusza służb.</w:t>
      </w:r>
      <w:r w:rsidRPr="005E010D">
        <w:br/>
        <w:t>7. W miejscu ewakuacji policz dzieci.</w:t>
      </w:r>
      <w:r w:rsidRPr="005E010D">
        <w:br/>
        <w:t xml:space="preserve">8. Poinformuj rodziców o miejscu odbioru dzieci i drodze dojazdu. </w:t>
      </w:r>
    </w:p>
    <w:p w:rsidR="005E010D" w:rsidRPr="005E010D" w:rsidRDefault="005E010D" w:rsidP="005E010D">
      <w:pPr>
        <w:pStyle w:val="NormalnyWeb"/>
      </w:pPr>
      <w:r w:rsidRPr="005E010D">
        <w:rPr>
          <w:rStyle w:val="Pogrubienie"/>
        </w:rPr>
        <w:t>XXVIII. Procedury postępowania w przypadku odkrycia podejrzanego ładunku</w:t>
      </w:r>
      <w:r w:rsidRPr="005E010D">
        <w:br/>
        <w:t>1. Należy odizolować miejsce znajdowania się podejrzanego pakunku.</w:t>
      </w:r>
      <w:r w:rsidRPr="005E010D">
        <w:br/>
        <w:t>2. Nie wolno dotykać ani przesuwać pakunku.</w:t>
      </w:r>
      <w:r w:rsidRPr="005E010D">
        <w:br/>
        <w:t>3. Okryć podejrzany pakunek w przypadku stwierdzenia, że wydobywa się z niego inna substancja kiedy czas na to pozwala</w:t>
      </w:r>
      <w:r w:rsidRPr="005E010D">
        <w:br/>
        <w:t>4. Należy poinformować niezwłocznie osobę odpowiedzialną w szkole za uruchomienie procedur. 5. Nie używać telefonu komórkowego.</w:t>
      </w:r>
      <w:r w:rsidRPr="005E010D">
        <w:br/>
        <w:t>6. Rozpocząć ewakuację zgodnie z planem ewakuacji.</w:t>
      </w:r>
      <w:r w:rsidRPr="005E010D">
        <w:br/>
        <w:t>7. Bezwzględnie wykonywać polecenia osoby kierującej ewakuacją bądź funkcjonariusza służb.</w:t>
      </w:r>
      <w:r w:rsidRPr="005E010D">
        <w:br/>
        <w:t xml:space="preserve">8. W miejscu ewakuacji policzyć dzieci. 9. Poinformować rodziców o miejscu odbioru dzieci i drodze dojazdu. </w:t>
      </w:r>
    </w:p>
    <w:p w:rsidR="00A86FB2" w:rsidRPr="005E010D" w:rsidRDefault="005E010D">
      <w:pPr>
        <w:rPr>
          <w:rFonts w:ascii="Times New Roman" w:hAnsi="Times New Roman" w:cs="Times New Roman"/>
          <w:sz w:val="24"/>
          <w:szCs w:val="24"/>
        </w:rPr>
      </w:pPr>
    </w:p>
    <w:sectPr w:rsidR="00A86FB2" w:rsidRPr="005E010D" w:rsidSect="009F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E010D"/>
    <w:rsid w:val="00151DDE"/>
    <w:rsid w:val="005E010D"/>
    <w:rsid w:val="006E5487"/>
    <w:rsid w:val="009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01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4608</Words>
  <Characters>27649</Characters>
  <Application>Microsoft Office Word</Application>
  <DocSecurity>0</DocSecurity>
  <Lines>230</Lines>
  <Paragraphs>64</Paragraphs>
  <ScaleCrop>false</ScaleCrop>
  <Company>trans</Company>
  <LinksUpToDate>false</LinksUpToDate>
  <CharactersWithSpaces>32193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Szewczyk</dc:creator>
  <cp:keywords/>
  <dc:description/>
  <cp:lastModifiedBy>Damian Szewczyk</cp:lastModifiedBy>
  <cp:revision>3</cp:revision>
  <dcterms:created xsi:type="dcterms:W3CDTF">2021-09-03T12:34:00Z</dcterms:created>
  <dcterms:modified xsi:type="dcterms:W3CDTF">2021-09-03T12:35:00Z</dcterms:modified>
</cp:coreProperties>
</file>